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E1C" w:rsidRPr="00E24E1C" w:rsidRDefault="00E24E1C" w:rsidP="00E24E1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24E1C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СИБ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БИНФ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1C">
        <w:rPr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6" name="Рисунок 6" descr="СИБИ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ИБИНФО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24E1C">
        <w:rPr>
          <w:rFonts w:ascii="Arial" w:hAnsi="Arial" w:cs="Arial"/>
          <w:color w:val="555454"/>
          <w:sz w:val="24"/>
          <w:szCs w:val="24"/>
          <w:shd w:val="clear" w:color="auto" w:fill="FFFFFF"/>
        </w:rPr>
        <w:t>Электронное периодическое издание «Информационно-политический портал «</w:t>
      </w:r>
      <w:proofErr w:type="spellStart"/>
      <w:r w:rsidRPr="00E24E1C">
        <w:rPr>
          <w:rFonts w:ascii="Arial" w:hAnsi="Arial" w:cs="Arial"/>
          <w:color w:val="555454"/>
          <w:sz w:val="24"/>
          <w:szCs w:val="24"/>
          <w:shd w:val="clear" w:color="auto" w:fill="FFFFFF"/>
        </w:rPr>
        <w:t>Сибинфо</w:t>
      </w:r>
      <w:proofErr w:type="spellEnd"/>
      <w:r w:rsidRPr="00E24E1C">
        <w:rPr>
          <w:rFonts w:ascii="Arial" w:hAnsi="Arial" w:cs="Arial"/>
          <w:color w:val="555454"/>
          <w:sz w:val="24"/>
          <w:szCs w:val="24"/>
          <w:shd w:val="clear" w:color="auto" w:fill="FFFFFF"/>
        </w:rPr>
        <w:t>»</w:t>
      </w:r>
    </w:p>
    <w:p w:rsidR="00E24E1C" w:rsidRDefault="00E24E1C" w:rsidP="00E24E1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</w:p>
    <w:p w:rsidR="00E24E1C" w:rsidRPr="00E24E1C" w:rsidRDefault="00E24E1C" w:rsidP="00E24E1C">
      <w:pPr>
        <w:shd w:val="clear" w:color="auto" w:fill="FFFFFF"/>
        <w:spacing w:after="225" w:line="240" w:lineRule="auto"/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</w:pPr>
      <w:r w:rsidRPr="00E24E1C">
        <w:rPr>
          <w:rFonts w:ascii="Arial" w:eastAsia="Times New Roman" w:hAnsi="Arial" w:cs="Arial"/>
          <w:b/>
          <w:bCs/>
          <w:color w:val="000000"/>
          <w:sz w:val="31"/>
          <w:szCs w:val="31"/>
          <w:lang w:eastAsia="ru-RU"/>
        </w:rPr>
        <w:t>Интервью</w:t>
      </w:r>
    </w:p>
    <w:p w:rsidR="00E24E1C" w:rsidRPr="00E24E1C" w:rsidRDefault="00E24E1C" w:rsidP="00E24E1C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E24E1C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Дмитрий Кислицын: "Запрет на усыновление кузбасских детей гражданами США назревал давно"</w:t>
      </w:r>
    </w:p>
    <w:p w:rsidR="00E24E1C" w:rsidRPr="00E24E1C" w:rsidRDefault="00E24E1C" w:rsidP="00E24E1C">
      <w:pPr>
        <w:shd w:val="clear" w:color="auto" w:fill="EFEEE1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30"/>
          <w:szCs w:val="30"/>
          <w:lang w:eastAsia="ru-RU"/>
        </w:rPr>
        <w:drawing>
          <wp:inline distT="0" distB="0" distL="0" distR="0">
            <wp:extent cx="1752600" cy="1314450"/>
            <wp:effectExtent l="19050" t="0" r="0" b="0"/>
            <wp:docPr id="1" name="Рисунок 1" descr="Дмитрий Кислицын Запрет на усыновление кузбасских детей гражданами США назревал дав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митрий Кислицын Запрет на усыновление кузбасских детей гражданами США назревал давн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E24E1C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6 июля 2012 17:59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Совет народных депутатов Кемеровской области в четверг, 5 июля, узаконил запрет на усыновление детей-сирот гражданами Соединенных Штатов Америки. При этом 6 июля Государственная дума РФ рассмотрит вопрос о ратификации соглашения между Россией и США, согласно которому иностранные усыновители будут обязаны отчитываться за приемных детей.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О предпосылках, сути и последствиях принятого в Кемеровской области запрета корреспондент "</w:t>
      </w:r>
      <w:proofErr w:type="spell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Сибинфо</w:t>
      </w:r>
      <w:proofErr w:type="spell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 спросила поддержавшего его уполномоченного по правам ребенка в регионе</w:t>
      </w:r>
      <w:r w:rsidRPr="00E24E1C">
        <w:rPr>
          <w:rFonts w:ascii="Arial" w:eastAsia="Times New Roman" w:hAnsi="Arial" w:cs="Arial"/>
          <w:color w:val="000000"/>
          <w:sz w:val="30"/>
          <w:lang w:eastAsia="ru-RU"/>
        </w:rPr>
        <w:t> </w:t>
      </w:r>
      <w:r w:rsidRPr="00E24E1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 xml:space="preserve">Дмитрия </w:t>
      </w:r>
      <w:proofErr w:type="spellStart"/>
      <w:r w:rsidRPr="00E24E1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Кислицына</w:t>
      </w:r>
      <w:proofErr w:type="spell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– Дмитрий Владимирович, зачем понадобилось принимать в отношении американских усыновителей такие жесткие меры в отдельном регионе, если этот вопрос будет рассматриваться на федеральном уровне?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 Дело в том, что эта ситуация назревала. Она возникла не вчера – вчера только приняли закон. Вся информация негативная о тех случаях жестокого обращения с детьми на территории Америки, в частности, с кузбасскими детьми, собиралась, скапливалась. Это естественно.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Депутаты проявили такую, я бы сказал, политическую волю. Это </w:t>
      </w:r>
      <w:proofErr w:type="gram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решение</w:t>
      </w:r>
      <w:proofErr w:type="gram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прежде всего депутатов, это решение властей региона. И мы не полностью, так сказать</w:t>
      </w:r>
      <w:proofErr w:type="gram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,"</w:t>
      </w:r>
      <w:proofErr w:type="gram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закрыли ворота" для желающих </w:t>
      </w: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усыновлять. Пока только по американцам. Но американцы большую часть детей усыновляли в свое время из Кузбасса. Причем Кузбасс был одним из лидеров по иностранному усыновлению.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– Почему тогда запрет установили именно сейчас?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 Дело в том, что Кузбасс планирует в ближайшее время очень активно заняться проблемой социального сиротства и вообще проблемами семейного устройства детей из детских домов. Передачи их нашим кузбасским семьям. А для этого, естественно, будем поддерживать всячески, в том числе и материально. Здесь не такая однобокая работа – только запретить и все.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Мы много говорим о демографии, о всевозможных потерях народонаселения, о превышении смертности над рождаемостью и так далее. А сами одновременно фактически сознательно отдаем не самую худшую часть нашего населения, наших недееспособных граждан за границу. Это тоже один из немаловажных моментов в принятии вчерашнего закона.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И просто-напросто те случаи жестокого обращения плюс та ситуация с так называемым ранчо. Наверное, она послужила такой финальной каплей, когда мы фактически увидели, что неугодные дети, от которых отказываются американские приемные родители, помещаются в резервационные пункты (как мы полагаем), приюты, как угодно можно назвать. И очень сложно отследить судьбу этих детей.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– Как вы относитесь к самому соглашению между Россией и США? Оно будет эффективным?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 Я, конечно, понимаю, что соглашение расставит точки над "</w:t>
      </w:r>
      <w:proofErr w:type="spell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i</w:t>
      </w:r>
      <w:proofErr w:type="spell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", если оно будет ратифицировано. И, соответственно, покажет, как нужно работать, и потребует с американцев отчетов усыновителей.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Но вы знаете, я не первый день в этой сфере работаю. Дело в том, что подобные договоренности были и ранее. И </w:t>
      </w:r>
      <w:proofErr w:type="gram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американцы</w:t>
      </w:r>
      <w:proofErr w:type="gram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в общем-то отчитываются перед нами, но процент тех документов, той информации, которая поступает к нам сюда, на места, откуда были усыновлены дети, настолько мизерный. И рассчитывать на </w:t>
      </w: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то, что это будет просто всплеск, вал информации, я, честно говоря, поостерегся бы.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Я все-таки думаю, что стопроцентной картины того, что происходит с нашими детьми там, за морем, мы, к сожалению, не узнаем никогда. Даже благодаря этому подписанному ратифицированному соглашению. Поэтому вчерашнее решение депутатов, на мой взгляд, правильное. Не </w:t>
      </w:r>
      <w:proofErr w:type="gram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спонтанное</w:t>
      </w:r>
      <w:proofErr w:type="gram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а выстраданное, и мы к нему шли очень давно.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b/>
          <w:bCs/>
          <w:color w:val="000000"/>
          <w:sz w:val="30"/>
          <w:lang w:eastAsia="ru-RU"/>
        </w:rPr>
        <w:t>– Известно, что, к сожалению, в некоторых детских домах буквально торгуют иностранным усыновлением. Возможно ли, что такое продолжится в обход принятого запрета?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– Это тоже, кстати, один из немаловажных факторов, который повлиял на принятие запрета усыновления. Есть нечистые на руку чиновники, которые используют этот механизм в корыстных целях.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Но надо понимать механизм иностранного усыновления. Все проходит через региональный банк данных. Все дети, которые состоят в этом банке данных и подлежат усыновлению, проходят через департамент образования и науки, который и является региональным оператором банка данных. Сведения </w:t>
      </w:r>
      <w:proofErr w:type="gram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поступают туда – сколько детей</w:t>
      </w:r>
      <w:proofErr w:type="gram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, какие дети усыновляются, откуда, из каких территорий, домов ребенка, детских домов. Поэтому в том, чтобы отследить, абсолютно нет никакой проблемы – все прозрачно и очевидно.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Причем ведь </w:t>
      </w:r>
      <w:proofErr w:type="gramStart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не</w:t>
      </w:r>
      <w:proofErr w:type="gramEnd"/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просто приехали родители из Америки, за один день забрали и увезли. И мы не успели ничего сделать. Нет, документы готовятся заранее, длительное время. До полугода пакет документов собирается, отзывы всевозможные, справки, характеристики и так далее. Потом суд принимает решение об иностранном усыновлении. Как и о любом усыновлении.</w:t>
      </w:r>
    </w:p>
    <w:p w:rsidR="00E24E1C" w:rsidRPr="00E24E1C" w:rsidRDefault="00E24E1C" w:rsidP="00E24E1C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Поэтому здесь не может так получиться, чтобы кто-то в обход этого закона смог провернуть вот такую аферу. Механизм отработанный. Он достаточно прозрачен и четко определен.</w:t>
      </w:r>
    </w:p>
    <w:p w:rsidR="00E24E1C" w:rsidRPr="00E24E1C" w:rsidRDefault="00E24E1C" w:rsidP="00E24E1C">
      <w:pPr>
        <w:shd w:val="clear" w:color="auto" w:fill="FFFFFF"/>
        <w:spacing w:line="240" w:lineRule="auto"/>
        <w:jc w:val="right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E24E1C">
        <w:rPr>
          <w:rFonts w:ascii="Arial" w:eastAsia="Times New Roman" w:hAnsi="Arial" w:cs="Arial"/>
          <w:i/>
          <w:iCs/>
          <w:color w:val="000000"/>
          <w:sz w:val="30"/>
          <w:lang w:eastAsia="ru-RU"/>
        </w:rPr>
        <w:t>Марина Петренко</w:t>
      </w:r>
    </w:p>
    <w:p w:rsidR="00867656" w:rsidRDefault="00867656"/>
    <w:sectPr w:rsidR="00867656" w:rsidSect="0086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E1C"/>
    <w:rsid w:val="0045771B"/>
    <w:rsid w:val="00867656"/>
    <w:rsid w:val="00A665BA"/>
    <w:rsid w:val="00E24E1C"/>
    <w:rsid w:val="00F71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title">
    <w:name w:val="h1_title"/>
    <w:basedOn w:val="a"/>
    <w:rsid w:val="00E2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">
    <w:name w:val="pre"/>
    <w:basedOn w:val="a"/>
    <w:rsid w:val="00E2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4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24E1C"/>
  </w:style>
  <w:style w:type="character" w:styleId="a4">
    <w:name w:val="Strong"/>
    <w:basedOn w:val="a0"/>
    <w:uiPriority w:val="22"/>
    <w:qFormat/>
    <w:rsid w:val="00E24E1C"/>
    <w:rPr>
      <w:b/>
      <w:bCs/>
    </w:rPr>
  </w:style>
  <w:style w:type="character" w:styleId="a5">
    <w:name w:val="Emphasis"/>
    <w:basedOn w:val="a0"/>
    <w:uiPriority w:val="20"/>
    <w:qFormat/>
    <w:rsid w:val="00E24E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24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4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15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0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21712">
                  <w:marLeft w:val="0"/>
                  <w:marRight w:val="0"/>
                  <w:marTop w:val="0"/>
                  <w:marBottom w:val="0"/>
                  <w:divBdr>
                    <w:top w:val="single" w:sz="6" w:space="3" w:color="94A3AD"/>
                    <w:left w:val="single" w:sz="6" w:space="3" w:color="94A3AD"/>
                    <w:bottom w:val="single" w:sz="6" w:space="3" w:color="94A3AD"/>
                    <w:right w:val="single" w:sz="6" w:space="3" w:color="94A3A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745</Words>
  <Characters>4253</Characters>
  <Application>Microsoft Office Word</Application>
  <DocSecurity>0</DocSecurity>
  <Lines>35</Lines>
  <Paragraphs>9</Paragraphs>
  <ScaleCrop>false</ScaleCrop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Гвоздкова Любовь В.</dc:creator>
  <cp:keywords/>
  <dc:description/>
  <cp:lastModifiedBy>Гвоздкова Любовь В.</cp:lastModifiedBy>
  <cp:revision>2</cp:revision>
  <dcterms:created xsi:type="dcterms:W3CDTF">2014-09-10T10:03:00Z</dcterms:created>
  <dcterms:modified xsi:type="dcterms:W3CDTF">2014-09-10T10:05:00Z</dcterms:modified>
</cp:coreProperties>
</file>