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81" w:rsidRPr="00EB4F81" w:rsidRDefault="00EB4F81" w:rsidP="00EB4F81">
      <w:pPr>
        <w:spacing w:after="12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EB4F81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  <w:lang w:eastAsia="ru-RU"/>
        </w:rPr>
        <w:t>На службе Родине</w:t>
      </w:r>
    </w:p>
    <w:p w:rsidR="00EB4F81" w:rsidRPr="00EB4F81" w:rsidRDefault="00EB4F81" w:rsidP="00EB4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81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21.02.2012</w:t>
      </w:r>
      <w:r w:rsidRPr="00EB4F81">
        <w:rPr>
          <w:rFonts w:ascii="Times New Roman" w:eastAsia="Times New Roman" w:hAnsi="Times New Roman" w:cs="Times New Roman"/>
          <w:sz w:val="18"/>
          <w:lang w:eastAsia="ru-RU"/>
        </w:rPr>
        <w:t> | </w:t>
      </w:r>
      <w:hyperlink r:id="rId4" w:tooltip="Просмотреть все записи в рубрике " w:history="1">
        <w:r w:rsidRPr="00EB4F81">
          <w:rPr>
            <w:rFonts w:ascii="Times New Roman" w:eastAsia="Times New Roman" w:hAnsi="Times New Roman" w:cs="Times New Roman"/>
            <w:color w:val="999999"/>
            <w:sz w:val="18"/>
            <w:lang w:eastAsia="ru-RU"/>
          </w:rPr>
          <w:t>ГАЗЕТА "КУЗБАСС"</w:t>
        </w:r>
      </w:hyperlink>
      <w:r w:rsidRPr="00EB4F8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tooltip="Просмотреть все записи в рубрике " w:history="1">
        <w:r w:rsidRPr="00EB4F81">
          <w:rPr>
            <w:rFonts w:ascii="Times New Roman" w:eastAsia="Times New Roman" w:hAnsi="Times New Roman" w:cs="Times New Roman"/>
            <w:color w:val="999999"/>
            <w:sz w:val="18"/>
            <w:lang w:eastAsia="ru-RU"/>
          </w:rPr>
          <w:t>ОБЩЕСТВО</w:t>
        </w:r>
      </w:hyperlink>
    </w:p>
    <w:p w:rsidR="00EB4F81" w:rsidRPr="00EB4F81" w:rsidRDefault="00EB4F81" w:rsidP="00EB4F8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EB4F81">
        <w:rPr>
          <w:rFonts w:ascii="Helvetica" w:eastAsia="Times New Roman" w:hAnsi="Helvetica" w:cs="Times New Roman"/>
          <w:b/>
          <w:bCs/>
          <w:color w:val="0000FF"/>
          <w:sz w:val="18"/>
          <w:lang w:eastAsia="ru-RU"/>
        </w:rPr>
        <w:t>Нужно ли мужчине служить в армии? Что вам запомнилось во время службы в армии?</w:t>
      </w:r>
    </w:p>
    <w:p w:rsidR="00EB4F81" w:rsidRPr="00EB4F81" w:rsidRDefault="00EB4F81" w:rsidP="00EB4F8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EB4F81">
        <w:rPr>
          <w:rFonts w:ascii="Helvetica" w:eastAsia="Times New Roman" w:hAnsi="Helvetica" w:cs="Times New Roman"/>
          <w:b/>
          <w:bCs/>
          <w:color w:val="0000FF"/>
          <w:sz w:val="18"/>
          <w:lang w:eastAsia="ru-RU"/>
        </w:rPr>
        <w:t xml:space="preserve">Об этом – размышления-воспоминания известных в Кузбассе людей, знакомых с военной службой </w:t>
      </w:r>
      <w:proofErr w:type="spellStart"/>
      <w:r w:rsidRPr="00EB4F81">
        <w:rPr>
          <w:rFonts w:ascii="Helvetica" w:eastAsia="Times New Roman" w:hAnsi="Helvetica" w:cs="Times New Roman"/>
          <w:b/>
          <w:bCs/>
          <w:color w:val="0000FF"/>
          <w:sz w:val="18"/>
          <w:lang w:eastAsia="ru-RU"/>
        </w:rPr>
        <w:t>непонаслышке</w:t>
      </w:r>
      <w:proofErr w:type="spellEnd"/>
      <w:r w:rsidRPr="00EB4F81">
        <w:rPr>
          <w:rFonts w:ascii="Helvetica" w:eastAsia="Times New Roman" w:hAnsi="Helvetica" w:cs="Times New Roman"/>
          <w:b/>
          <w:bCs/>
          <w:color w:val="0000FF"/>
          <w:sz w:val="18"/>
          <w:lang w:eastAsia="ru-RU"/>
        </w:rPr>
        <w:t>.</w:t>
      </w:r>
    </w:p>
    <w:p w:rsidR="00EB4F81" w:rsidRPr="00EB4F81" w:rsidRDefault="00EB4F81" w:rsidP="00EB4F81">
      <w:pPr>
        <w:shd w:val="clear" w:color="auto" w:fill="FFFFFF"/>
        <w:spacing w:after="0" w:line="270" w:lineRule="atLeast"/>
        <w:jc w:val="center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EB4F81">
        <w:rPr>
          <w:rFonts w:ascii="Helvetica" w:eastAsia="Times New Roman" w:hAnsi="Helvetica" w:cs="Times New Roman"/>
          <w:b/>
          <w:bCs/>
          <w:color w:val="0000FF"/>
          <w:sz w:val="18"/>
          <w:lang w:eastAsia="ru-RU"/>
        </w:rPr>
        <w:t>Техника на грани фантастики</w:t>
      </w:r>
    </w:p>
    <w:p w:rsidR="00EB4F81" w:rsidRPr="00EB4F81" w:rsidRDefault="00EB4F81" w:rsidP="00EB4F81">
      <w:pPr>
        <w:shd w:val="clear" w:color="auto" w:fill="FFFFFF"/>
        <w:spacing w:after="360" w:line="270" w:lineRule="atLeast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6699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2381250" cy="3162300"/>
            <wp:effectExtent l="19050" t="0" r="0" b="0"/>
            <wp:docPr id="2" name="Рисунок 1" descr="http://www.kuzbass85.ru/wp-content/uploads/2012/02/22-02-12-7.jpg">
              <a:hlinkClick xmlns:a="http://schemas.openxmlformats.org/drawingml/2006/main" r:id="rId6" tooltip="&quot;22-02-12-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zbass85.ru/wp-content/uploads/2012/02/22-02-12-7.jpg">
                      <a:hlinkClick r:id="rId6" tooltip="&quot;22-02-12-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81" w:rsidRPr="00EB4F81" w:rsidRDefault="00EB4F81" w:rsidP="00EB4F81">
      <w:pPr>
        <w:shd w:val="clear" w:color="auto" w:fill="FFFFFF"/>
        <w:spacing w:after="360" w:line="270" w:lineRule="atLeast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Дмитрий КИСЛИЦЫН, уполномоченный по правам ребенка в Кемеровской области. После окончания в 1988 году Кемеровского высшего военного командного училища связи пять лет служил в советских, а затем и российских Вооруженных силах. Воинское звание – капитан запаса.</w:t>
      </w:r>
    </w:p>
    <w:p w:rsidR="00EB4F81" w:rsidRPr="00EB4F81" w:rsidRDefault="00EB4F81" w:rsidP="00EB4F8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– Армия научила меня многому. В частности, дала необходимые знания, научила анализировать ситуацию и делать из нее необходимые выводы, быстро</w:t>
      </w:r>
      <w:r w:rsidRPr="00EB4F81">
        <w:rPr>
          <w:rFonts w:ascii="Helvetica" w:eastAsia="Times New Roman" w:hAnsi="Helvetica" w:cs="Times New Roman"/>
          <w:color w:val="555555"/>
          <w:sz w:val="18"/>
          <w:lang w:eastAsia="ru-RU"/>
        </w:rPr>
        <w:t> </w:t>
      </w:r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принимать решения, несмотря ни на что достигать поставленной цели, брать на себя ответственность за порученное дело, выработала характер, здоровые амбиции, смекалку. Но, пожалуй, главное, – она дала своеобразную путевку в жизнь. Поэтом я считаю, что любому мужчине нужно пройти через военную службу – конечно, если позволяет здоровье.</w:t>
      </w:r>
    </w:p>
    <w:p w:rsidR="00EB4F81" w:rsidRPr="00EB4F81" w:rsidRDefault="00EB4F81" w:rsidP="00EB4F81">
      <w:pPr>
        <w:shd w:val="clear" w:color="auto" w:fill="FFFFFF"/>
        <w:spacing w:after="360" w:line="270" w:lineRule="atLeast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 xml:space="preserve">Чем запомнилась армия? Так уж сложилось, что после окончания военного училища связи я попал в группу советских войск в Германии. Служил командиром взвода в отдельном батальоне связи в городе </w:t>
      </w:r>
      <w:proofErr w:type="spellStart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Наумбург</w:t>
      </w:r>
      <w:proofErr w:type="spellEnd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 xml:space="preserve"> – это неподалеку от Лейпцига. Тогда наши войска уже постепенно выводили из Восточной Европы. Нам пришлось стать невольными свидетелями и разрушения Берлинской стены, и распада социалистической Германии, и ее объединения </w:t>
      </w:r>
      <w:proofErr w:type="gramStart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с</w:t>
      </w:r>
      <w:proofErr w:type="gramEnd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 xml:space="preserve"> Западной. По сути, менялся мир вокруг нас…</w:t>
      </w:r>
    </w:p>
    <w:p w:rsidR="00EB4F81" w:rsidRPr="00EB4F81" w:rsidRDefault="00EB4F81" w:rsidP="00EB4F81">
      <w:pPr>
        <w:shd w:val="clear" w:color="auto" w:fill="FFFFFF"/>
        <w:spacing w:after="360" w:line="270" w:lineRule="atLeast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 xml:space="preserve">Вскоре после моего прибытия в ГДР я стал критически относиться к разговорам о немецкой педантичности и аккуратности. В Германию я приехал в июле. Естественно, в летней форме с коротким рукавом. Из вещей взял только </w:t>
      </w:r>
      <w:proofErr w:type="gramStart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самое</w:t>
      </w:r>
      <w:proofErr w:type="gramEnd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 xml:space="preserve"> необходимое, в том числе повседневную да полевую военную форму одежды. А остальное обмундирование – демисезонное, зимнее и прочее, – чтобы не тащить с собой через полстраны и пол-Европы, отправил из </w:t>
      </w:r>
      <w:proofErr w:type="spellStart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Кемерова</w:t>
      </w:r>
      <w:proofErr w:type="spellEnd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 xml:space="preserve"> багажом. Думал, что максимум через месяц–полтора дойдет до места назначения, и осень встречу, как положено. До конца лета все было нормально: погода стояла теплая, солнышко припекало – красота. Потом настала осень, пошли дожди, похолодало, а мой багаж все не приходил: как мне сказали, где-то затерялся – то ли в Союзе, то ли в Германии. Все мои попытки отыскать его успехом не увенчались. Природный оптимизм стал постепенно угасать. Спасибо, выручили сослуживцы – такие же, как я, молодые офицеры, приехавшие сюда на год-два раньше, и уже успевшие немного обжиться и </w:t>
      </w:r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lastRenderedPageBreak/>
        <w:t xml:space="preserve">обрасти лишним военным скарбом. </w:t>
      </w:r>
      <w:proofErr w:type="gramStart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Кто-то одолжил мне свой бушлат, кто-то – шинель, кто-то – зимнюю шапку, шарф, теплые перчатки… Правда, кое-что было не по размеру, но, как говорится, это были уже мелочи жизни.</w:t>
      </w:r>
      <w:proofErr w:type="gramEnd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 xml:space="preserve"> Главное, служить было можно. Так и проходил я около полугода в одежде с чужого плеча, пока, наконец, случайно не нашел свой багаж. Оказывается, его по ошибке почему-то доставили в другой город и другой гарнизон, где он с тех пор и лежал в целости и сохранности…</w:t>
      </w:r>
    </w:p>
    <w:p w:rsidR="00EB4F81" w:rsidRPr="00EB4F81" w:rsidRDefault="00EB4F81" w:rsidP="00EB4F81">
      <w:pPr>
        <w:shd w:val="clear" w:color="auto" w:fill="FFFFFF"/>
        <w:spacing w:after="360" w:line="270" w:lineRule="atLeast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 xml:space="preserve">Были и анекдотичные случаи. В </w:t>
      </w:r>
      <w:proofErr w:type="gramStart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качестве</w:t>
      </w:r>
      <w:proofErr w:type="gramEnd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 xml:space="preserve"> командира взвода связи мне частенько приходилось принимать участие в военных учениях. Как-то после очередных учений мы возвращались в свой гарнизон, и надо же было такому случиться, что наш «ЗИЛ-131» заглох. В этом грузовике два топливных бака, и водитель – совсем еще молодой солдатик – просто не успел вовремя переключиться с пустого бака </w:t>
      </w:r>
      <w:proofErr w:type="gramStart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на</w:t>
      </w:r>
      <w:proofErr w:type="gramEnd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 xml:space="preserve"> полный. Машина заглохла как раз возле остановки общественного транспорта. Немцы, скучавшие на ней до нашего появления, вдруг оживились, стали посмеиваться и показывать пальцами в нашу сторону: вот, мол, оно, чудо советской военной техники, даже на хорошей дороге глохнет, а что, мол, будет, если на грунтовку съедет? К тому времени водитель уже переключился на полный топливный бак, подкачал насосом бензин, и хотел уже завести машину и ехать дальше, но я его остановил. Давай, говорю, покажем местным жителям, какая у нас крутая техника. Принеси, мол, ведро воды из колонки – а она рядом с остановкой – и залей в пустой бак. Пусть немцы подумают, что наши машины могут ездить на обычной воде! Водитель так и поступил. Причем для вида он подошел к своей роли очень серьезно. Глядя за его действиями, немцы только покатывались со смеху и крутили пальцами у виска. Но надо было видеть, как вытянулись их лица, когда наша машина, взревев после ведра воды, буквально рванула с места и вскоре исчезла у них из вида. Приехав в гарнизон, мы слили воду из пустого бака, и залили его бензином. А среди местных жителей, слышал, еще долго ходили разговоры о «чуде советского военно-технического прогресса», которому для дозаправки вместо топлива нужна лишь обычная вода…</w:t>
      </w:r>
    </w:p>
    <w:p w:rsidR="00EB4F81" w:rsidRPr="00EB4F81" w:rsidRDefault="00EB4F81" w:rsidP="00EB4F81">
      <w:pPr>
        <w:shd w:val="clear" w:color="auto" w:fill="FFFFFF"/>
        <w:spacing w:after="360" w:line="270" w:lineRule="atLeast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Подготовил Дмитрий ТОЛКОВЦЕВ.</w:t>
      </w:r>
    </w:p>
    <w:p w:rsidR="00EB4F81" w:rsidRPr="00EB4F81" w:rsidRDefault="00EB4F81" w:rsidP="00EB4F81">
      <w:pPr>
        <w:shd w:val="clear" w:color="auto" w:fill="FFFFFF"/>
        <w:spacing w:after="360" w:line="270" w:lineRule="atLeast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 xml:space="preserve">На фото </w:t>
      </w:r>
      <w:proofErr w:type="gramStart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:в</w:t>
      </w:r>
      <w:proofErr w:type="gramEnd"/>
      <w:r w:rsidRPr="00EB4F81"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  <w:t>ыпускник Кемеровского высшего военного командного училища связи лейтенант Дмитрий Кислицын.</w:t>
      </w:r>
    </w:p>
    <w:p w:rsidR="00867656" w:rsidRDefault="00DA001C">
      <w:hyperlink r:id="rId8" w:history="1">
        <w:r w:rsidRPr="0076392E">
          <w:rPr>
            <w:rStyle w:val="a3"/>
          </w:rPr>
          <w:t>http://www.kuzbass85.ru/2012/02/21/na-sluzhbe-rodine/</w:t>
        </w:r>
      </w:hyperlink>
    </w:p>
    <w:p w:rsidR="00DA001C" w:rsidRDefault="00DA001C"/>
    <w:sectPr w:rsidR="00DA001C" w:rsidSect="0086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F81"/>
    <w:rsid w:val="0045771B"/>
    <w:rsid w:val="00867656"/>
    <w:rsid w:val="00C62767"/>
    <w:rsid w:val="00DA001C"/>
    <w:rsid w:val="00EB4F81"/>
    <w:rsid w:val="00F6689D"/>
    <w:rsid w:val="00F7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56"/>
  </w:style>
  <w:style w:type="paragraph" w:styleId="1">
    <w:name w:val="heading 1"/>
    <w:basedOn w:val="a"/>
    <w:link w:val="10"/>
    <w:uiPriority w:val="9"/>
    <w:qFormat/>
    <w:rsid w:val="00EB4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in">
    <w:name w:val="posted-in"/>
    <w:basedOn w:val="a0"/>
    <w:rsid w:val="00EB4F81"/>
  </w:style>
  <w:style w:type="character" w:customStyle="1" w:styleId="apple-converted-space">
    <w:name w:val="apple-converted-space"/>
    <w:basedOn w:val="a0"/>
    <w:rsid w:val="00EB4F81"/>
  </w:style>
  <w:style w:type="character" w:styleId="a3">
    <w:name w:val="Hyperlink"/>
    <w:basedOn w:val="a0"/>
    <w:uiPriority w:val="99"/>
    <w:unhideWhenUsed/>
    <w:rsid w:val="00EB4F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4F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85.ru/2012/02/21/na-sluzhbe-rodin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zbass85.ru/wp-content/uploads/2012/02/22-02-12-7.jpg" TargetMode="External"/><Relationship Id="rId5" Type="http://schemas.openxmlformats.org/officeDocument/2006/relationships/hyperlink" Target="http://www.kuzbass85.ru/category/communit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uzbass85.ru/category/kuzbass-newspap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Гвоздкова Любовь В.</dc:creator>
  <cp:keywords/>
  <dc:description/>
  <cp:lastModifiedBy>Гвоздкова Любовь В.</cp:lastModifiedBy>
  <cp:revision>3</cp:revision>
  <dcterms:created xsi:type="dcterms:W3CDTF">2014-09-11T08:34:00Z</dcterms:created>
  <dcterms:modified xsi:type="dcterms:W3CDTF">2014-09-11T08:40:00Z</dcterms:modified>
</cp:coreProperties>
</file>